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1A75" w14:textId="77777777" w:rsidR="00002F81" w:rsidRDefault="00610D45" w:rsidP="000060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82345D">
        <w:rPr>
          <w:rFonts w:ascii="Arial" w:hAnsi="Arial" w:cs="Arial"/>
          <w:b/>
          <w:sz w:val="24"/>
          <w:szCs w:val="24"/>
        </w:rPr>
        <w:t>uesday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F14A6F">
        <w:rPr>
          <w:rFonts w:ascii="Arial" w:hAnsi="Arial" w:cs="Arial"/>
          <w:b/>
          <w:sz w:val="24"/>
          <w:szCs w:val="24"/>
        </w:rPr>
        <w:t>0</w:t>
      </w:r>
      <w:r w:rsidRPr="00610D4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4A6F">
        <w:rPr>
          <w:rFonts w:ascii="Arial" w:hAnsi="Arial" w:cs="Arial"/>
          <w:b/>
          <w:sz w:val="24"/>
          <w:szCs w:val="24"/>
        </w:rPr>
        <w:t>Ma</w:t>
      </w:r>
      <w:r w:rsidR="0082345D">
        <w:rPr>
          <w:rFonts w:ascii="Arial" w:hAnsi="Arial" w:cs="Arial"/>
          <w:b/>
          <w:sz w:val="24"/>
          <w:szCs w:val="24"/>
        </w:rPr>
        <w:t>y</w:t>
      </w:r>
      <w:r w:rsidR="00A85DA7" w:rsidRPr="00882831">
        <w:rPr>
          <w:rFonts w:ascii="Arial" w:hAnsi="Arial" w:cs="Arial"/>
          <w:b/>
          <w:sz w:val="24"/>
          <w:szCs w:val="24"/>
        </w:rPr>
        <w:t xml:space="preserve"> </w:t>
      </w:r>
      <w:r w:rsidR="003827D5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 w:rsidR="003827D5">
        <w:rPr>
          <w:rFonts w:ascii="Arial" w:hAnsi="Arial" w:cs="Arial"/>
          <w:b/>
          <w:sz w:val="24"/>
          <w:szCs w:val="24"/>
        </w:rPr>
        <w:t xml:space="preserve">, </w:t>
      </w:r>
      <w:r w:rsidR="00A85DA7" w:rsidRPr="00882831">
        <w:rPr>
          <w:rFonts w:ascii="Arial" w:hAnsi="Arial" w:cs="Arial"/>
          <w:b/>
          <w:sz w:val="24"/>
          <w:szCs w:val="24"/>
        </w:rPr>
        <w:t>7.30pm</w:t>
      </w:r>
      <w:r w:rsidR="00851BD6">
        <w:rPr>
          <w:rFonts w:ascii="Arial" w:hAnsi="Arial" w:cs="Arial"/>
          <w:b/>
          <w:sz w:val="24"/>
          <w:szCs w:val="24"/>
        </w:rPr>
        <w:t xml:space="preserve">, </w:t>
      </w:r>
      <w:r w:rsidR="0082345D">
        <w:rPr>
          <w:rFonts w:ascii="Arial" w:hAnsi="Arial" w:cs="Arial"/>
          <w:b/>
          <w:sz w:val="24"/>
          <w:szCs w:val="24"/>
        </w:rPr>
        <w:t>SHOP</w:t>
      </w:r>
    </w:p>
    <w:p w14:paraId="63CDDEFE" w14:textId="6CE9C741" w:rsidR="00002F81" w:rsidRPr="00002F81" w:rsidRDefault="00B72A7B" w:rsidP="00002F81">
      <w:pPr>
        <w:rPr>
          <w:rFonts w:ascii="Arial" w:hAnsi="Arial" w:cs="Arial"/>
          <w:sz w:val="24"/>
          <w:szCs w:val="24"/>
        </w:rPr>
      </w:pPr>
      <w:r w:rsidRPr="00B07A44">
        <w:rPr>
          <w:rFonts w:ascii="Arial" w:hAnsi="Arial" w:cs="Arial"/>
          <w:b/>
          <w:bCs/>
          <w:sz w:val="24"/>
          <w:szCs w:val="24"/>
        </w:rPr>
        <w:t xml:space="preserve"> </w:t>
      </w:r>
      <w:r w:rsidR="00002F81" w:rsidRPr="00B07A44">
        <w:rPr>
          <w:rFonts w:ascii="Arial" w:hAnsi="Arial" w:cs="Arial"/>
          <w:b/>
          <w:bCs/>
          <w:sz w:val="24"/>
          <w:szCs w:val="24"/>
        </w:rPr>
        <w:t>Present:</w:t>
      </w:r>
      <w:r w:rsidR="00002F81" w:rsidRPr="00002F81">
        <w:rPr>
          <w:rFonts w:ascii="Arial" w:hAnsi="Arial" w:cs="Arial"/>
          <w:sz w:val="24"/>
          <w:szCs w:val="24"/>
        </w:rPr>
        <w:t xml:space="preserve"> Meryl Wilford, Clare Ferguson, Tony Flett, Simon Bazley, Pat Mansfield, Sarah Pollard, Mike Yeadon, Jon Willis, Mike McNaboe, Dan Thorpe</w:t>
      </w:r>
      <w:proofErr w:type="gramStart"/>
      <w:r w:rsidR="00002F81" w:rsidRPr="00002F81">
        <w:rPr>
          <w:rFonts w:ascii="Arial" w:hAnsi="Arial" w:cs="Arial"/>
          <w:sz w:val="24"/>
          <w:szCs w:val="24"/>
        </w:rPr>
        <w:t>, ,</w:t>
      </w:r>
      <w:proofErr w:type="gramEnd"/>
      <w:r w:rsidR="00002F81" w:rsidRPr="00002F81">
        <w:rPr>
          <w:rFonts w:ascii="Arial" w:hAnsi="Arial" w:cs="Arial"/>
          <w:sz w:val="24"/>
          <w:szCs w:val="24"/>
        </w:rPr>
        <w:t xml:space="preserve"> Renata Retallack</w:t>
      </w:r>
    </w:p>
    <w:p w14:paraId="1BAF3B2E" w14:textId="5BC1B20F" w:rsidR="00A85DA7" w:rsidRPr="00C97035" w:rsidRDefault="00A85DA7" w:rsidP="00764041">
      <w:pPr>
        <w:numPr>
          <w:ilvl w:val="0"/>
          <w:numId w:val="2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97035">
        <w:rPr>
          <w:rFonts w:ascii="Arial" w:hAnsi="Arial" w:cs="Arial"/>
          <w:b/>
          <w:bCs/>
          <w:sz w:val="24"/>
          <w:szCs w:val="24"/>
        </w:rPr>
        <w:t>Apologies</w:t>
      </w:r>
      <w:r w:rsidR="005F36A5">
        <w:rPr>
          <w:rFonts w:ascii="Arial" w:hAnsi="Arial" w:cs="Arial"/>
          <w:b/>
          <w:bCs/>
          <w:sz w:val="24"/>
          <w:szCs w:val="24"/>
        </w:rPr>
        <w:t xml:space="preserve"> </w:t>
      </w:r>
      <w:r w:rsidR="005F36A5" w:rsidRPr="00B07A44">
        <w:rPr>
          <w:rFonts w:ascii="Arial" w:hAnsi="Arial" w:cs="Arial"/>
          <w:sz w:val="24"/>
          <w:szCs w:val="24"/>
        </w:rPr>
        <w:t>[</w:t>
      </w:r>
      <w:r w:rsidR="00905041" w:rsidRPr="00B07A44">
        <w:rPr>
          <w:rFonts w:ascii="Arial" w:hAnsi="Arial" w:cs="Arial"/>
          <w:sz w:val="24"/>
          <w:szCs w:val="24"/>
        </w:rPr>
        <w:t>Bridget Henderson, George Murray,</w:t>
      </w:r>
      <w:r w:rsidR="00002F81" w:rsidRPr="00B07A44">
        <w:rPr>
          <w:rFonts w:ascii="Arial" w:hAnsi="Arial" w:cs="Arial"/>
          <w:sz w:val="24"/>
          <w:szCs w:val="24"/>
        </w:rPr>
        <w:t xml:space="preserve"> Chris </w:t>
      </w:r>
      <w:proofErr w:type="gramStart"/>
      <w:r w:rsidR="00002F81" w:rsidRPr="00B07A44">
        <w:rPr>
          <w:rFonts w:ascii="Arial" w:hAnsi="Arial" w:cs="Arial"/>
          <w:sz w:val="24"/>
          <w:szCs w:val="24"/>
        </w:rPr>
        <w:t>Clifford</w:t>
      </w:r>
      <w:r w:rsidR="00905041" w:rsidRPr="00B07A44">
        <w:rPr>
          <w:rFonts w:ascii="Arial" w:hAnsi="Arial" w:cs="Arial"/>
          <w:sz w:val="24"/>
          <w:szCs w:val="24"/>
        </w:rPr>
        <w:t xml:space="preserve"> </w:t>
      </w:r>
      <w:r w:rsidR="005F36A5" w:rsidRPr="00B07A44">
        <w:rPr>
          <w:rFonts w:ascii="Arial" w:hAnsi="Arial" w:cs="Arial"/>
          <w:sz w:val="24"/>
          <w:szCs w:val="24"/>
        </w:rPr>
        <w:t>]</w:t>
      </w:r>
      <w:proofErr w:type="gramEnd"/>
    </w:p>
    <w:p w14:paraId="650761A8" w14:textId="68F8DE28" w:rsidR="00C604F2" w:rsidRDefault="005805CD" w:rsidP="00AD2B19">
      <w:pPr>
        <w:pStyle w:val="ListParagraph"/>
        <w:numPr>
          <w:ilvl w:val="0"/>
          <w:numId w:val="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C97035">
        <w:rPr>
          <w:rFonts w:ascii="Arial" w:hAnsi="Arial" w:cs="Arial"/>
          <w:b/>
          <w:bCs/>
          <w:sz w:val="24"/>
          <w:szCs w:val="24"/>
        </w:rPr>
        <w:t>Minutes of l</w:t>
      </w:r>
      <w:r w:rsidR="00C604F2" w:rsidRPr="00C97035">
        <w:rPr>
          <w:rFonts w:ascii="Arial" w:hAnsi="Arial" w:cs="Arial"/>
          <w:b/>
          <w:bCs/>
          <w:sz w:val="24"/>
          <w:szCs w:val="24"/>
        </w:rPr>
        <w:t>ast meeting</w:t>
      </w:r>
      <w:r w:rsidR="00C604F2">
        <w:rPr>
          <w:rFonts w:ascii="Arial" w:hAnsi="Arial" w:cs="Arial"/>
          <w:sz w:val="24"/>
          <w:szCs w:val="24"/>
        </w:rPr>
        <w:t xml:space="preserve"> and matters arising</w:t>
      </w:r>
      <w:r w:rsidR="00610D45">
        <w:rPr>
          <w:rFonts w:ascii="Arial" w:hAnsi="Arial" w:cs="Arial"/>
          <w:sz w:val="24"/>
          <w:szCs w:val="24"/>
        </w:rPr>
        <w:t xml:space="preserve"> (Draft on EWAA website under Rules and Information tab)</w:t>
      </w:r>
      <w:r w:rsidR="00002F81">
        <w:rPr>
          <w:rFonts w:ascii="Arial" w:hAnsi="Arial" w:cs="Arial"/>
          <w:sz w:val="24"/>
          <w:szCs w:val="24"/>
        </w:rPr>
        <w:t xml:space="preserve"> – No matters arising</w:t>
      </w:r>
    </w:p>
    <w:p w14:paraId="6E0AA21A" w14:textId="77777777" w:rsidR="00610D45" w:rsidRPr="00C97035" w:rsidRDefault="00882831" w:rsidP="00B72A7B">
      <w:pPr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7035">
        <w:rPr>
          <w:rFonts w:ascii="Arial" w:hAnsi="Arial" w:cs="Arial"/>
          <w:b/>
          <w:bCs/>
          <w:sz w:val="24"/>
          <w:szCs w:val="24"/>
        </w:rPr>
        <w:t>Chair rep</w:t>
      </w:r>
      <w:r w:rsidR="006750EC" w:rsidRPr="00C97035">
        <w:rPr>
          <w:rFonts w:ascii="Arial" w:hAnsi="Arial" w:cs="Arial"/>
          <w:b/>
          <w:bCs/>
          <w:sz w:val="24"/>
          <w:szCs w:val="24"/>
        </w:rPr>
        <w:t>o</w:t>
      </w:r>
      <w:r w:rsidRPr="00C97035">
        <w:rPr>
          <w:rFonts w:ascii="Arial" w:hAnsi="Arial" w:cs="Arial"/>
          <w:b/>
          <w:bCs/>
          <w:sz w:val="24"/>
          <w:szCs w:val="24"/>
        </w:rPr>
        <w:t>rt</w:t>
      </w:r>
      <w:r w:rsidR="00610D45" w:rsidRPr="00C970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9862AB" w14:textId="00ABDE2D" w:rsidR="00D3267D" w:rsidRDefault="00D3267D" w:rsidP="00A517C2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668AA">
        <w:rPr>
          <w:rFonts w:ascii="Arial" w:hAnsi="Arial" w:cs="Arial"/>
          <w:b/>
          <w:bCs/>
          <w:sz w:val="24"/>
          <w:szCs w:val="24"/>
        </w:rPr>
        <w:t>Lease matters:</w:t>
      </w:r>
      <w:r w:rsidRPr="00A517C2">
        <w:rPr>
          <w:rFonts w:ascii="Arial" w:hAnsi="Arial" w:cs="Arial"/>
          <w:sz w:val="24"/>
          <w:szCs w:val="24"/>
        </w:rPr>
        <w:t xml:space="preserve"> carpark by woodchip gate</w:t>
      </w:r>
      <w:r w:rsidR="00234844">
        <w:rPr>
          <w:rFonts w:ascii="Arial" w:hAnsi="Arial" w:cs="Arial"/>
          <w:sz w:val="24"/>
          <w:szCs w:val="24"/>
        </w:rPr>
        <w:t>. Chris will draft another letter to the council restating our desire to have the carpark included as part of the lease agreement</w:t>
      </w:r>
      <w:r w:rsidR="001668AA">
        <w:rPr>
          <w:rFonts w:ascii="Arial" w:hAnsi="Arial" w:cs="Arial"/>
          <w:sz w:val="24"/>
          <w:szCs w:val="24"/>
        </w:rPr>
        <w:t xml:space="preserve"> in order to protect our established right of access through this carpark and use of it for EWAA parking.</w:t>
      </w:r>
    </w:p>
    <w:p w14:paraId="5C770D68" w14:textId="77777777" w:rsidR="001668AA" w:rsidRDefault="001668AA" w:rsidP="001668AA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452FABDB" w14:textId="29332EF3" w:rsidR="00432E75" w:rsidRPr="001668AA" w:rsidRDefault="00610114" w:rsidP="007303F0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Fonts w:ascii="Calibri" w:hAnsi="Calibri" w:cs="Segoe UI"/>
          <w:color w:val="201F1E"/>
          <w:shd w:val="clear" w:color="auto" w:fill="FFFFFF"/>
        </w:rPr>
      </w:pPr>
      <w:r w:rsidRPr="001668AA">
        <w:rPr>
          <w:rFonts w:ascii="Arial" w:hAnsi="Arial" w:cs="Arial"/>
          <w:b/>
          <w:bCs/>
          <w:sz w:val="24"/>
          <w:szCs w:val="24"/>
        </w:rPr>
        <w:t>Asbestos</w:t>
      </w:r>
      <w:r w:rsidR="0023484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34844">
        <w:rPr>
          <w:rFonts w:ascii="Arial" w:hAnsi="Arial" w:cs="Arial"/>
          <w:sz w:val="24"/>
          <w:szCs w:val="24"/>
        </w:rPr>
        <w:t>Maylarch</w:t>
      </w:r>
      <w:proofErr w:type="spellEnd"/>
      <w:r w:rsidR="00234844">
        <w:rPr>
          <w:rFonts w:ascii="Arial" w:hAnsi="Arial" w:cs="Arial"/>
          <w:sz w:val="24"/>
          <w:szCs w:val="24"/>
        </w:rPr>
        <w:t>, the waste disposal firm, removed all the asbestos on EWAA and OUWG sites on April 25,</w:t>
      </w:r>
      <w:r w:rsidR="00520C86">
        <w:rPr>
          <w:rFonts w:ascii="Arial" w:hAnsi="Arial" w:cs="Arial"/>
          <w:sz w:val="24"/>
          <w:szCs w:val="24"/>
        </w:rPr>
        <w:t xml:space="preserve"> </w:t>
      </w:r>
      <w:r w:rsidR="00234844">
        <w:rPr>
          <w:rFonts w:ascii="Arial" w:hAnsi="Arial" w:cs="Arial"/>
          <w:sz w:val="24"/>
          <w:szCs w:val="24"/>
        </w:rPr>
        <w:t xml:space="preserve">26 and 27.  Work was paid for by a grant from the council thanks to application made through OUWG. </w:t>
      </w:r>
    </w:p>
    <w:p w14:paraId="6D4ECABF" w14:textId="77777777" w:rsidR="001668AA" w:rsidRPr="001668AA" w:rsidRDefault="001668AA" w:rsidP="001668AA">
      <w:pPr>
        <w:pStyle w:val="ListParagraph"/>
        <w:rPr>
          <w:rFonts w:ascii="Calibri" w:hAnsi="Calibri" w:cs="Segoe UI"/>
          <w:color w:val="201F1E"/>
          <w:shd w:val="clear" w:color="auto" w:fill="FFFFFF"/>
        </w:rPr>
      </w:pPr>
    </w:p>
    <w:p w14:paraId="1A018E31" w14:textId="77777777" w:rsidR="00C1075F" w:rsidRDefault="001668AA" w:rsidP="00C1075F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1668AA">
        <w:rPr>
          <w:rFonts w:ascii="Arial" w:hAnsi="Arial" w:cs="Arial"/>
          <w:b/>
          <w:bCs/>
          <w:sz w:val="24"/>
          <w:szCs w:val="24"/>
        </w:rPr>
        <w:t xml:space="preserve">Pollination </w:t>
      </w:r>
      <w:r>
        <w:rPr>
          <w:rFonts w:ascii="Arial" w:hAnsi="Arial" w:cs="Arial"/>
          <w:b/>
          <w:bCs/>
          <w:sz w:val="24"/>
          <w:szCs w:val="24"/>
        </w:rPr>
        <w:t xml:space="preserve">advice. </w:t>
      </w:r>
      <w:r w:rsidRPr="001668AA">
        <w:rPr>
          <w:rFonts w:ascii="Arial" w:hAnsi="Arial" w:cs="Arial"/>
          <w:sz w:val="24"/>
          <w:szCs w:val="24"/>
        </w:rPr>
        <w:t>Suggestion</w:t>
      </w:r>
      <w:r w:rsidR="003B0F3F">
        <w:rPr>
          <w:rFonts w:ascii="Arial" w:hAnsi="Arial" w:cs="Arial"/>
          <w:sz w:val="24"/>
          <w:szCs w:val="24"/>
        </w:rPr>
        <w:t xml:space="preserve"> from Pat that we provide more information about planting to encourage and support pollinating insects.</w:t>
      </w:r>
    </w:p>
    <w:p w14:paraId="611E9534" w14:textId="4CD4C7CB" w:rsidR="001668AA" w:rsidRPr="00C1075F" w:rsidRDefault="003B0F3F" w:rsidP="00C1075F">
      <w:pPr>
        <w:shd w:val="clear" w:color="auto" w:fill="FFFFFF"/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C1075F">
        <w:rPr>
          <w:rFonts w:ascii="Arial" w:hAnsi="Arial" w:cs="Arial"/>
          <w:sz w:val="24"/>
          <w:szCs w:val="24"/>
        </w:rPr>
        <w:t xml:space="preserve"> MW and CF to put something on website.</w:t>
      </w:r>
    </w:p>
    <w:p w14:paraId="27E9F482" w14:textId="77777777" w:rsidR="00610114" w:rsidRPr="00610114" w:rsidRDefault="00610114" w:rsidP="00610114">
      <w:pPr>
        <w:pStyle w:val="ListParagraph"/>
        <w:shd w:val="clear" w:color="auto" w:fill="FFFFFF"/>
        <w:spacing w:after="0" w:line="276" w:lineRule="auto"/>
        <w:rPr>
          <w:rFonts w:ascii="Calibri" w:hAnsi="Calibri" w:cs="Segoe UI"/>
          <w:color w:val="201F1E"/>
          <w:shd w:val="clear" w:color="auto" w:fill="FFFFFF"/>
        </w:rPr>
      </w:pPr>
    </w:p>
    <w:p w14:paraId="33C9FE2B" w14:textId="5E4CF844" w:rsidR="00905041" w:rsidRDefault="00A85DA7" w:rsidP="00905041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7035">
        <w:rPr>
          <w:rFonts w:ascii="Arial" w:hAnsi="Arial" w:cs="Arial"/>
          <w:b/>
          <w:bCs/>
          <w:sz w:val="24"/>
          <w:szCs w:val="24"/>
        </w:rPr>
        <w:t xml:space="preserve">Membership </w:t>
      </w:r>
      <w:r w:rsidR="0043712E" w:rsidRPr="00C97035">
        <w:rPr>
          <w:rFonts w:ascii="Arial" w:hAnsi="Arial" w:cs="Arial"/>
          <w:b/>
          <w:bCs/>
          <w:sz w:val="24"/>
          <w:szCs w:val="24"/>
        </w:rPr>
        <w:t>report</w:t>
      </w:r>
      <w:r w:rsidR="00635A8B" w:rsidRPr="00C970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F29091" w14:textId="314512D0" w:rsidR="00B4328D" w:rsidRDefault="00905041" w:rsidP="003B0F3F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3B0F3F">
        <w:rPr>
          <w:rFonts w:ascii="Arial" w:hAnsi="Arial" w:cs="Arial"/>
          <w:b/>
          <w:bCs/>
          <w:sz w:val="24"/>
          <w:szCs w:val="24"/>
        </w:rPr>
        <w:t>Inspection report</w:t>
      </w:r>
      <w:r w:rsidR="003B0F3F">
        <w:rPr>
          <w:rFonts w:ascii="Arial" w:hAnsi="Arial" w:cs="Arial"/>
          <w:b/>
          <w:bCs/>
          <w:sz w:val="24"/>
          <w:szCs w:val="24"/>
        </w:rPr>
        <w:t xml:space="preserve">. </w:t>
      </w:r>
      <w:r w:rsidR="003B0F3F">
        <w:rPr>
          <w:rFonts w:ascii="Arial" w:hAnsi="Arial" w:cs="Arial"/>
          <w:sz w:val="24"/>
          <w:szCs w:val="24"/>
        </w:rPr>
        <w:t xml:space="preserve">Plot inspection </w:t>
      </w:r>
      <w:r w:rsidR="00B4328D">
        <w:rPr>
          <w:rFonts w:ascii="Arial" w:hAnsi="Arial" w:cs="Arial"/>
          <w:sz w:val="24"/>
          <w:szCs w:val="24"/>
        </w:rPr>
        <w:t xml:space="preserve">was </w:t>
      </w:r>
      <w:r w:rsidR="003B0F3F">
        <w:rPr>
          <w:rFonts w:ascii="Arial" w:hAnsi="Arial" w:cs="Arial"/>
          <w:sz w:val="24"/>
          <w:szCs w:val="24"/>
        </w:rPr>
        <w:t>carried out on 30</w:t>
      </w:r>
      <w:r w:rsidR="003B0F3F" w:rsidRPr="003B0F3F">
        <w:rPr>
          <w:rFonts w:ascii="Arial" w:hAnsi="Arial" w:cs="Arial"/>
          <w:sz w:val="24"/>
          <w:szCs w:val="24"/>
          <w:vertAlign w:val="superscript"/>
        </w:rPr>
        <w:t>th</w:t>
      </w:r>
      <w:r w:rsidR="003B0F3F">
        <w:rPr>
          <w:rFonts w:ascii="Arial" w:hAnsi="Arial" w:cs="Arial"/>
          <w:sz w:val="24"/>
          <w:szCs w:val="24"/>
        </w:rPr>
        <w:t xml:space="preserve"> April resulting in 10 plots being sent warning letters. </w:t>
      </w:r>
      <w:r w:rsidR="00EA7A9D">
        <w:rPr>
          <w:rFonts w:ascii="Arial" w:hAnsi="Arial" w:cs="Arial"/>
          <w:sz w:val="24"/>
          <w:szCs w:val="24"/>
        </w:rPr>
        <w:t xml:space="preserve">2 plotholders gave up </w:t>
      </w:r>
      <w:r w:rsidR="00B4328D">
        <w:rPr>
          <w:rFonts w:ascii="Arial" w:hAnsi="Arial" w:cs="Arial"/>
          <w:sz w:val="24"/>
          <w:szCs w:val="24"/>
        </w:rPr>
        <w:t xml:space="preserve">their </w:t>
      </w:r>
      <w:r w:rsidR="00EA7A9D">
        <w:rPr>
          <w:rFonts w:ascii="Arial" w:hAnsi="Arial" w:cs="Arial"/>
          <w:sz w:val="24"/>
          <w:szCs w:val="24"/>
        </w:rPr>
        <w:t xml:space="preserve">plots; 2 explained </w:t>
      </w:r>
      <w:r w:rsidR="00B4328D">
        <w:rPr>
          <w:rFonts w:ascii="Arial" w:hAnsi="Arial" w:cs="Arial"/>
          <w:sz w:val="24"/>
          <w:szCs w:val="24"/>
        </w:rPr>
        <w:t>lack of cultivation</w:t>
      </w:r>
      <w:r w:rsidR="00EA7A9D">
        <w:rPr>
          <w:rFonts w:ascii="Arial" w:hAnsi="Arial" w:cs="Arial"/>
          <w:sz w:val="24"/>
          <w:szCs w:val="24"/>
        </w:rPr>
        <w:t>; 6 will be inspected again on 2</w:t>
      </w:r>
      <w:r w:rsidR="00EA7A9D" w:rsidRPr="00EA7A9D">
        <w:rPr>
          <w:rFonts w:ascii="Arial" w:hAnsi="Arial" w:cs="Arial"/>
          <w:sz w:val="24"/>
          <w:szCs w:val="24"/>
          <w:vertAlign w:val="superscript"/>
        </w:rPr>
        <w:t>nd</w:t>
      </w:r>
      <w:r w:rsidR="00EA7A9D">
        <w:rPr>
          <w:rFonts w:ascii="Arial" w:hAnsi="Arial" w:cs="Arial"/>
          <w:sz w:val="24"/>
          <w:szCs w:val="24"/>
        </w:rPr>
        <w:t xml:space="preserve"> of June.</w:t>
      </w:r>
      <w:r w:rsidR="007B4517">
        <w:rPr>
          <w:rFonts w:ascii="Arial" w:hAnsi="Arial" w:cs="Arial"/>
          <w:sz w:val="24"/>
          <w:szCs w:val="24"/>
        </w:rPr>
        <w:t xml:space="preserve"> 15 people have left the waiting list but there are still 65 people on the list</w:t>
      </w:r>
      <w:r w:rsidR="007B4517" w:rsidRPr="007B4517">
        <w:rPr>
          <w:rFonts w:ascii="Arial" w:hAnsi="Arial" w:cs="Arial"/>
          <w:sz w:val="24"/>
          <w:szCs w:val="24"/>
        </w:rPr>
        <w:t>.   6</w:t>
      </w:r>
      <w:r w:rsidR="007B4517">
        <w:rPr>
          <w:rFonts w:ascii="Arial" w:hAnsi="Arial" w:cs="Arial"/>
          <w:sz w:val="24"/>
          <w:szCs w:val="24"/>
        </w:rPr>
        <w:t xml:space="preserve"> half plots have recently been let. There are 9 vacant half plots available however several are now quite overgrown and </w:t>
      </w:r>
      <w:r w:rsidR="00B4328D">
        <w:rPr>
          <w:rFonts w:ascii="Arial" w:hAnsi="Arial" w:cs="Arial"/>
          <w:sz w:val="24"/>
          <w:szCs w:val="24"/>
        </w:rPr>
        <w:t>possibly difficult to let.</w:t>
      </w:r>
    </w:p>
    <w:p w14:paraId="41EF8E94" w14:textId="77777777" w:rsidR="00C1075F" w:rsidRDefault="00C1075F" w:rsidP="00C1075F">
      <w:pPr>
        <w:pStyle w:val="ListParagraph"/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14:paraId="4041F234" w14:textId="6748F32B" w:rsidR="00B4328D" w:rsidRPr="00B4328D" w:rsidRDefault="00B4328D" w:rsidP="00B4328D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Discussion about whether to strim overgrown plots to make them more attractive for new plotholders.</w:t>
      </w:r>
      <w:r w:rsidR="007B451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Decision to wait until the next group on waiting list have viewed plots</w:t>
      </w:r>
      <w:r w:rsidR="00C1075F">
        <w:rPr>
          <w:rFonts w:ascii="Arial" w:hAnsi="Arial" w:cs="Arial"/>
          <w:sz w:val="24"/>
          <w:szCs w:val="24"/>
        </w:rPr>
        <w:t xml:space="preserve"> at the beginning of June.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9DD2C22" w14:textId="5250F05C" w:rsidR="00B4328D" w:rsidRDefault="00B4328D" w:rsidP="00B4328D">
      <w:pPr>
        <w:pStyle w:val="ListParagraph"/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C1075F">
        <w:rPr>
          <w:rFonts w:ascii="Arial" w:hAnsi="Arial" w:cs="Arial"/>
          <w:sz w:val="24"/>
          <w:szCs w:val="24"/>
        </w:rPr>
        <w:t>D</w:t>
      </w:r>
      <w:r w:rsidR="00C1075F" w:rsidRPr="00C1075F">
        <w:rPr>
          <w:rFonts w:ascii="Arial" w:hAnsi="Arial" w:cs="Arial"/>
          <w:sz w:val="24"/>
          <w:szCs w:val="24"/>
        </w:rPr>
        <w:t xml:space="preserve">T </w:t>
      </w:r>
      <w:r w:rsidR="00C1075F">
        <w:rPr>
          <w:rFonts w:ascii="Arial" w:hAnsi="Arial" w:cs="Arial"/>
          <w:sz w:val="24"/>
          <w:szCs w:val="24"/>
        </w:rPr>
        <w:t>could advise on budget for using brush cutter on plot which is overgrown with brambles.</w:t>
      </w:r>
      <w:r w:rsidR="007B4517">
        <w:rPr>
          <w:rFonts w:ascii="Arial" w:hAnsi="Arial" w:cs="Arial"/>
          <w:sz w:val="24"/>
          <w:szCs w:val="24"/>
        </w:rPr>
        <w:t xml:space="preserve"> </w:t>
      </w:r>
    </w:p>
    <w:p w14:paraId="0621C7E0" w14:textId="77777777" w:rsidR="00A90604" w:rsidRPr="003B0F3F" w:rsidRDefault="00A90604" w:rsidP="00B4328D">
      <w:pPr>
        <w:pStyle w:val="ListParagraph"/>
        <w:shd w:val="clear" w:color="auto" w:fill="FFFFFF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6BCF831" w14:textId="75E346DC" w:rsidR="000D6083" w:rsidRPr="00E40BC3" w:rsidRDefault="00C1075F" w:rsidP="003B0F3F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Discussion about </w:t>
      </w:r>
      <w:r w:rsidR="00E40BC3"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need to manage s</w:t>
      </w:r>
      <w:r w:rsidR="00E40BC3">
        <w:rPr>
          <w:rFonts w:ascii="Arial" w:hAnsi="Arial" w:cs="Arial"/>
          <w:b/>
          <w:bCs/>
          <w:sz w:val="24"/>
          <w:szCs w:val="24"/>
        </w:rPr>
        <w:t xml:space="preserve">ite maintenance.  </w:t>
      </w:r>
      <w:r w:rsidR="00E40BC3" w:rsidRPr="00E40BC3">
        <w:rPr>
          <w:rFonts w:ascii="Arial" w:hAnsi="Arial" w:cs="Arial"/>
          <w:sz w:val="24"/>
          <w:szCs w:val="24"/>
        </w:rPr>
        <w:t xml:space="preserve">When plots become vacant, they quickly become overgrown and unmanageable so need to be covered </w:t>
      </w:r>
      <w:r w:rsidR="00E40BC3">
        <w:rPr>
          <w:rFonts w:ascii="Arial" w:hAnsi="Arial" w:cs="Arial"/>
          <w:sz w:val="24"/>
          <w:szCs w:val="24"/>
        </w:rPr>
        <w:t xml:space="preserve">with </w:t>
      </w:r>
      <w:proofErr w:type="spellStart"/>
      <w:r w:rsidR="00E40BC3">
        <w:rPr>
          <w:rFonts w:ascii="Arial" w:hAnsi="Arial" w:cs="Arial"/>
          <w:sz w:val="24"/>
          <w:szCs w:val="24"/>
        </w:rPr>
        <w:t>mipex</w:t>
      </w:r>
      <w:proofErr w:type="spellEnd"/>
      <w:r w:rsidR="00E40BC3">
        <w:rPr>
          <w:rFonts w:ascii="Arial" w:hAnsi="Arial" w:cs="Arial"/>
          <w:sz w:val="24"/>
          <w:szCs w:val="24"/>
        </w:rPr>
        <w:t>. This would need to be overseen by volunteers or alternatively, fees paid for maintenance work from EWAA funds</w:t>
      </w:r>
      <w:r w:rsidR="00E40BC3" w:rsidRPr="00E40BC3">
        <w:rPr>
          <w:rFonts w:ascii="Arial" w:hAnsi="Arial" w:cs="Arial"/>
          <w:sz w:val="24"/>
          <w:szCs w:val="24"/>
        </w:rPr>
        <w:t>.</w:t>
      </w:r>
    </w:p>
    <w:p w14:paraId="5B094B0F" w14:textId="2D73E625" w:rsidR="00E40BC3" w:rsidRPr="00E40BC3" w:rsidRDefault="00E40BC3" w:rsidP="00E40BC3">
      <w:pPr>
        <w:pStyle w:val="ListParagraph"/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JW to put forward a proposal for </w:t>
      </w:r>
      <w:r w:rsidR="00A90604">
        <w:rPr>
          <w:rFonts w:ascii="Arial" w:hAnsi="Arial" w:cs="Arial"/>
          <w:sz w:val="24"/>
          <w:szCs w:val="24"/>
        </w:rPr>
        <w:t>rent increase to cover maintenance.</w:t>
      </w:r>
    </w:p>
    <w:p w14:paraId="3C5256AE" w14:textId="77777777" w:rsidR="00905041" w:rsidRPr="003B0F3F" w:rsidRDefault="00905041" w:rsidP="00A90604">
      <w:pPr>
        <w:pStyle w:val="ListParagraph"/>
        <w:shd w:val="clear" w:color="auto" w:fill="FFFFFF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A48B12A" w14:textId="11180A9F" w:rsidR="00A517C2" w:rsidRDefault="00EA094F" w:rsidP="00432E75">
      <w:pPr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7035">
        <w:rPr>
          <w:rFonts w:ascii="Arial" w:hAnsi="Arial" w:cs="Arial"/>
          <w:b/>
          <w:bCs/>
          <w:sz w:val="24"/>
          <w:szCs w:val="24"/>
        </w:rPr>
        <w:lastRenderedPageBreak/>
        <w:t xml:space="preserve">Treasurer report </w:t>
      </w:r>
    </w:p>
    <w:p w14:paraId="3CD0BD97" w14:textId="40EA3795" w:rsidR="008529D5" w:rsidRPr="00B341B3" w:rsidRDefault="00A90604" w:rsidP="00B341B3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341B3">
        <w:rPr>
          <w:rFonts w:ascii="Arial" w:hAnsi="Arial" w:cs="Arial"/>
          <w:b/>
          <w:bCs/>
          <w:sz w:val="24"/>
          <w:szCs w:val="24"/>
        </w:rPr>
        <w:t>Expenditure has increased</w:t>
      </w:r>
      <w:r w:rsidRPr="00B341B3">
        <w:rPr>
          <w:rFonts w:ascii="Arial" w:hAnsi="Arial" w:cs="Arial"/>
          <w:sz w:val="24"/>
          <w:szCs w:val="24"/>
        </w:rPr>
        <w:t xml:space="preserve"> this month </w:t>
      </w:r>
      <w:r w:rsidR="008529D5" w:rsidRPr="00B341B3">
        <w:rPr>
          <w:rFonts w:ascii="Arial" w:hAnsi="Arial" w:cs="Arial"/>
          <w:sz w:val="24"/>
          <w:szCs w:val="24"/>
        </w:rPr>
        <w:t xml:space="preserve">with </w:t>
      </w:r>
      <w:proofErr w:type="gramStart"/>
      <w:r w:rsidR="008529D5" w:rsidRPr="00B341B3">
        <w:rPr>
          <w:rFonts w:ascii="Arial" w:hAnsi="Arial" w:cs="Arial"/>
          <w:sz w:val="24"/>
          <w:szCs w:val="24"/>
        </w:rPr>
        <w:t>approx..</w:t>
      </w:r>
      <w:proofErr w:type="gramEnd"/>
      <w:r w:rsidR="008529D5" w:rsidRPr="00B341B3">
        <w:rPr>
          <w:rFonts w:ascii="Arial" w:hAnsi="Arial" w:cs="Arial"/>
          <w:sz w:val="24"/>
          <w:szCs w:val="24"/>
        </w:rPr>
        <w:t xml:space="preserve"> £1,200 spent on various expenses:</w:t>
      </w:r>
    </w:p>
    <w:p w14:paraId="122EF0E3" w14:textId="77777777" w:rsidR="008529D5" w:rsidRDefault="008529D5" w:rsidP="008529D5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Skip £377 + £474</w:t>
      </w:r>
    </w:p>
    <w:p w14:paraId="407BA227" w14:textId="77777777" w:rsidR="008529D5" w:rsidRDefault="008529D5" w:rsidP="008529D5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Mower maintenance £117</w:t>
      </w:r>
    </w:p>
    <w:p w14:paraId="625C3872" w14:textId="55F1B053" w:rsidR="005506C7" w:rsidRDefault="008529D5" w:rsidP="008529D5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Hire of digger and water </w:t>
      </w:r>
      <w:proofErr w:type="gramStart"/>
      <w:r>
        <w:rPr>
          <w:rFonts w:ascii="Arial" w:hAnsi="Arial" w:cs="Arial"/>
          <w:sz w:val="24"/>
          <w:szCs w:val="24"/>
        </w:rPr>
        <w:t>plumbing  £</w:t>
      </w:r>
      <w:proofErr w:type="gramEnd"/>
      <w:r>
        <w:rPr>
          <w:rFonts w:ascii="Arial" w:hAnsi="Arial" w:cs="Arial"/>
          <w:sz w:val="24"/>
          <w:szCs w:val="24"/>
        </w:rPr>
        <w:t>270</w:t>
      </w:r>
    </w:p>
    <w:p w14:paraId="34063AE4" w14:textId="6E0E1564" w:rsidR="008529D5" w:rsidRDefault="008529D5" w:rsidP="008529D5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14:paraId="2D5791FE" w14:textId="24E70F55" w:rsidR="008529D5" w:rsidRPr="00B341B3" w:rsidRDefault="008529D5" w:rsidP="00B341B3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341B3">
        <w:rPr>
          <w:rFonts w:ascii="Arial" w:hAnsi="Arial" w:cs="Arial"/>
          <w:b/>
          <w:bCs/>
          <w:sz w:val="24"/>
          <w:szCs w:val="24"/>
        </w:rPr>
        <w:t>Bank account address</w:t>
      </w:r>
      <w:r w:rsidRPr="00B341B3">
        <w:rPr>
          <w:rFonts w:ascii="Arial" w:hAnsi="Arial" w:cs="Arial"/>
          <w:sz w:val="24"/>
          <w:szCs w:val="24"/>
        </w:rPr>
        <w:t xml:space="preserve"> needs to be changed.</w:t>
      </w:r>
    </w:p>
    <w:p w14:paraId="4F43FD6E" w14:textId="7F3A63E5" w:rsidR="008529D5" w:rsidRDefault="008529D5" w:rsidP="008529D5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JW and SB to </w:t>
      </w:r>
      <w:r w:rsidR="00B341B3">
        <w:rPr>
          <w:rFonts w:ascii="Arial" w:hAnsi="Arial" w:cs="Arial"/>
          <w:sz w:val="24"/>
          <w:szCs w:val="24"/>
        </w:rPr>
        <w:t>go to bank.</w:t>
      </w:r>
    </w:p>
    <w:p w14:paraId="7E1741A6" w14:textId="77777777" w:rsidR="00B341B3" w:rsidRPr="008529D5" w:rsidRDefault="00B341B3" w:rsidP="008529D5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14:paraId="19C289C9" w14:textId="60D61CB4" w:rsidR="005506C7" w:rsidRPr="00432E75" w:rsidRDefault="005506C7" w:rsidP="00432E75">
      <w:pPr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Restore plant sale and shop opening 22</w:t>
      </w:r>
      <w:r w:rsidRPr="005506C7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May</w:t>
      </w:r>
    </w:p>
    <w:p w14:paraId="4A153FDE" w14:textId="5436AF91" w:rsidR="0082345D" w:rsidRDefault="00B341B3" w:rsidP="0082345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 sale to take place in the social </w:t>
      </w:r>
      <w:proofErr w:type="gramStart"/>
      <w:r>
        <w:rPr>
          <w:rFonts w:ascii="Arial" w:hAnsi="Arial" w:cs="Arial"/>
          <w:sz w:val="24"/>
          <w:szCs w:val="24"/>
        </w:rPr>
        <w:t>area .</w:t>
      </w:r>
      <w:proofErr w:type="gramEnd"/>
      <w:r>
        <w:rPr>
          <w:rFonts w:ascii="Arial" w:hAnsi="Arial" w:cs="Arial"/>
          <w:sz w:val="24"/>
          <w:szCs w:val="24"/>
        </w:rPr>
        <w:t xml:space="preserve"> Shop also to open with Mike and Jane on duty. JM will advertise what is available on the website: canes, </w:t>
      </w:r>
      <w:proofErr w:type="spellStart"/>
      <w:r>
        <w:rPr>
          <w:rFonts w:ascii="Arial" w:hAnsi="Arial" w:cs="Arial"/>
          <w:sz w:val="24"/>
          <w:szCs w:val="24"/>
        </w:rPr>
        <w:t>mipex</w:t>
      </w:r>
      <w:proofErr w:type="spellEnd"/>
      <w:r>
        <w:rPr>
          <w:rFonts w:ascii="Arial" w:hAnsi="Arial" w:cs="Arial"/>
          <w:sz w:val="24"/>
          <w:szCs w:val="24"/>
        </w:rPr>
        <w:t xml:space="preserve"> and netting.</w:t>
      </w:r>
    </w:p>
    <w:p w14:paraId="50FA20EC" w14:textId="77777777" w:rsidR="00B341B3" w:rsidRPr="00A71A55" w:rsidRDefault="00B341B3" w:rsidP="0082345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3E27496" w14:textId="4A1B92D8" w:rsidR="00804C13" w:rsidRPr="00A517C2" w:rsidRDefault="00EA094F" w:rsidP="007303F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7C2">
        <w:rPr>
          <w:rFonts w:ascii="Arial" w:hAnsi="Arial" w:cs="Arial"/>
          <w:b/>
          <w:bCs/>
          <w:sz w:val="24"/>
          <w:szCs w:val="24"/>
        </w:rPr>
        <w:t>Site matters</w:t>
      </w:r>
      <w:r w:rsidR="00C805F8" w:rsidRPr="00A517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E3C735" w14:textId="4694BDFE" w:rsidR="00621A8F" w:rsidRDefault="00621A8F" w:rsidP="00A517C2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17C2">
        <w:rPr>
          <w:rFonts w:ascii="Arial" w:hAnsi="Arial" w:cs="Arial"/>
          <w:sz w:val="24"/>
          <w:szCs w:val="24"/>
        </w:rPr>
        <w:t xml:space="preserve">Water supply </w:t>
      </w:r>
      <w:r w:rsidR="005F36A5">
        <w:rPr>
          <w:rFonts w:ascii="Arial" w:hAnsi="Arial" w:cs="Arial"/>
          <w:sz w:val="24"/>
          <w:szCs w:val="24"/>
        </w:rPr>
        <w:t xml:space="preserve">and water butt </w:t>
      </w:r>
      <w:r w:rsidR="00B341B3">
        <w:rPr>
          <w:rFonts w:ascii="Arial" w:hAnsi="Arial" w:cs="Arial"/>
          <w:sz w:val="24"/>
          <w:szCs w:val="24"/>
        </w:rPr>
        <w:t>–</w:t>
      </w:r>
      <w:r w:rsidR="005506C7">
        <w:rPr>
          <w:rFonts w:ascii="Arial" w:hAnsi="Arial" w:cs="Arial"/>
          <w:sz w:val="24"/>
          <w:szCs w:val="24"/>
        </w:rPr>
        <w:t xml:space="preserve"> thanks</w:t>
      </w:r>
      <w:r w:rsidR="00B341B3">
        <w:rPr>
          <w:rFonts w:ascii="Arial" w:hAnsi="Arial" w:cs="Arial"/>
          <w:sz w:val="24"/>
          <w:szCs w:val="24"/>
        </w:rPr>
        <w:t xml:space="preserve"> to Dan and Mike for overseeing this.</w:t>
      </w:r>
    </w:p>
    <w:p w14:paraId="64884DA0" w14:textId="24A1383E" w:rsidR="005506C7" w:rsidRDefault="005506C7" w:rsidP="00A517C2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Skip – thanks</w:t>
      </w:r>
      <w:r w:rsidR="00B341B3">
        <w:rPr>
          <w:rFonts w:ascii="Arial" w:hAnsi="Arial" w:cs="Arial"/>
          <w:sz w:val="24"/>
          <w:szCs w:val="24"/>
        </w:rPr>
        <w:t xml:space="preserve"> especially to Mike for packing the skip</w:t>
      </w:r>
    </w:p>
    <w:p w14:paraId="356FE449" w14:textId="511AF383" w:rsidR="005506C7" w:rsidRDefault="005506C7" w:rsidP="00A517C2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506C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skip </w:t>
      </w:r>
      <w:r w:rsidR="00B341B3">
        <w:rPr>
          <w:rFonts w:ascii="Arial" w:hAnsi="Arial" w:cs="Arial"/>
          <w:sz w:val="24"/>
          <w:szCs w:val="24"/>
        </w:rPr>
        <w:t xml:space="preserve">to be ordered </w:t>
      </w:r>
      <w:r w:rsidR="003D4EAB">
        <w:rPr>
          <w:rFonts w:ascii="Arial" w:hAnsi="Arial" w:cs="Arial"/>
          <w:sz w:val="24"/>
          <w:szCs w:val="24"/>
        </w:rPr>
        <w:t>and placed so it does not block Children’s Allotment.</w:t>
      </w:r>
      <w:r w:rsidR="0003397B">
        <w:rPr>
          <w:rFonts w:ascii="Arial" w:hAnsi="Arial" w:cs="Arial"/>
          <w:sz w:val="24"/>
          <w:szCs w:val="24"/>
        </w:rPr>
        <w:t xml:space="preserve"> MW/ JW to write notice for website to publicise.</w:t>
      </w:r>
    </w:p>
    <w:p w14:paraId="61A59948" w14:textId="069E6114" w:rsidR="005506C7" w:rsidRDefault="005506C7" w:rsidP="00A517C2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 </w:t>
      </w:r>
      <w:r w:rsidR="003D4EAB">
        <w:rPr>
          <w:rFonts w:ascii="Arial" w:hAnsi="Arial" w:cs="Arial"/>
          <w:sz w:val="24"/>
          <w:szCs w:val="24"/>
        </w:rPr>
        <w:t>that there is a “permanent” place for recycling metal even when the skip is no longer there as the metal recycling van will collect whenever we have a sizable load for them.</w:t>
      </w:r>
    </w:p>
    <w:p w14:paraId="7765C4D6" w14:textId="77777777" w:rsidR="00A517C2" w:rsidRDefault="00A517C2" w:rsidP="00A517C2">
      <w:pPr>
        <w:spacing w:line="240" w:lineRule="auto"/>
        <w:ind w:left="786"/>
        <w:rPr>
          <w:rFonts w:ascii="Arial" w:hAnsi="Arial" w:cs="Arial"/>
          <w:sz w:val="24"/>
          <w:szCs w:val="24"/>
        </w:rPr>
      </w:pPr>
    </w:p>
    <w:p w14:paraId="6A2CB8CD" w14:textId="33379BEE" w:rsidR="00AD2B19" w:rsidRPr="00A517C2" w:rsidRDefault="00AD2B19" w:rsidP="00AD2B19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51BD6">
        <w:rPr>
          <w:rFonts w:ascii="Arial" w:hAnsi="Arial" w:cs="Arial"/>
          <w:sz w:val="24"/>
          <w:szCs w:val="24"/>
        </w:rPr>
        <w:t xml:space="preserve">  </w:t>
      </w:r>
      <w:r w:rsidR="0017052A" w:rsidRPr="00A517C2">
        <w:rPr>
          <w:rFonts w:ascii="Arial" w:hAnsi="Arial" w:cs="Arial"/>
          <w:b/>
          <w:bCs/>
          <w:sz w:val="24"/>
          <w:szCs w:val="24"/>
        </w:rPr>
        <w:t xml:space="preserve">Any Other Business </w:t>
      </w:r>
    </w:p>
    <w:p w14:paraId="52F08D22" w14:textId="0B792460" w:rsidR="00AD2B19" w:rsidRPr="00851BD6" w:rsidRDefault="00AD2B19" w:rsidP="00BF5FC2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2F4C9765" w14:textId="6E553244" w:rsidR="00D5050C" w:rsidRPr="00851BD6" w:rsidRDefault="00962B00" w:rsidP="00AD2B19">
      <w:pPr>
        <w:pStyle w:val="ListParagraph"/>
        <w:shd w:val="clear" w:color="auto" w:fill="FFFFFF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51BD6">
        <w:rPr>
          <w:rFonts w:ascii="Arial" w:hAnsi="Arial" w:cs="Arial"/>
          <w:sz w:val="24"/>
          <w:szCs w:val="24"/>
        </w:rPr>
        <w:t xml:space="preserve">Date </w:t>
      </w:r>
      <w:r w:rsidR="00851BD6">
        <w:rPr>
          <w:rFonts w:ascii="Arial" w:hAnsi="Arial" w:cs="Arial"/>
          <w:sz w:val="24"/>
          <w:szCs w:val="24"/>
        </w:rPr>
        <w:t>of</w:t>
      </w:r>
      <w:r w:rsidRPr="00851BD6">
        <w:rPr>
          <w:rFonts w:ascii="Arial" w:hAnsi="Arial" w:cs="Arial"/>
          <w:sz w:val="24"/>
          <w:szCs w:val="24"/>
        </w:rPr>
        <w:t xml:space="preserve"> next meeting – </w:t>
      </w:r>
      <w:r w:rsidR="003D4EAB">
        <w:rPr>
          <w:rFonts w:ascii="Arial" w:hAnsi="Arial" w:cs="Arial"/>
          <w:sz w:val="24"/>
          <w:szCs w:val="24"/>
        </w:rPr>
        <w:t xml:space="preserve">Thursday </w:t>
      </w:r>
      <w:r w:rsidR="00CF5E72">
        <w:rPr>
          <w:rFonts w:ascii="Arial" w:hAnsi="Arial" w:cs="Arial"/>
          <w:sz w:val="24"/>
          <w:szCs w:val="24"/>
        </w:rPr>
        <w:t>July 7th</w:t>
      </w:r>
      <w:r w:rsidR="00A517C2">
        <w:rPr>
          <w:rFonts w:ascii="Arial" w:hAnsi="Arial" w:cs="Arial"/>
          <w:sz w:val="24"/>
          <w:szCs w:val="24"/>
        </w:rPr>
        <w:t xml:space="preserve"> </w:t>
      </w:r>
      <w:r w:rsidR="00C638FD">
        <w:rPr>
          <w:rFonts w:ascii="Arial" w:hAnsi="Arial" w:cs="Arial"/>
          <w:sz w:val="24"/>
          <w:szCs w:val="24"/>
        </w:rPr>
        <w:t>2022</w:t>
      </w:r>
    </w:p>
    <w:sectPr w:rsidR="00D5050C" w:rsidRPr="00851B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1DFF" w14:textId="77777777" w:rsidR="009D489D" w:rsidRDefault="009D489D" w:rsidP="006F5DB6">
      <w:pPr>
        <w:spacing w:after="0" w:line="240" w:lineRule="auto"/>
      </w:pPr>
      <w:r>
        <w:separator/>
      </w:r>
    </w:p>
  </w:endnote>
  <w:endnote w:type="continuationSeparator" w:id="0">
    <w:p w14:paraId="610937AC" w14:textId="77777777" w:rsidR="009D489D" w:rsidRDefault="009D489D" w:rsidP="006F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9A0F" w14:textId="77777777" w:rsidR="009D489D" w:rsidRDefault="009D489D" w:rsidP="006F5DB6">
      <w:pPr>
        <w:spacing w:after="0" w:line="240" w:lineRule="auto"/>
      </w:pPr>
      <w:r>
        <w:separator/>
      </w:r>
    </w:p>
  </w:footnote>
  <w:footnote w:type="continuationSeparator" w:id="0">
    <w:p w14:paraId="7DEFC647" w14:textId="77777777" w:rsidR="009D489D" w:rsidRDefault="009D489D" w:rsidP="006F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4135" w14:textId="13EDBBC5" w:rsidR="006F5DB6" w:rsidRPr="006F5DB6" w:rsidRDefault="006F5DB6" w:rsidP="006F5DB6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6F5DB6">
      <w:rPr>
        <w:rFonts w:ascii="Arial" w:hAnsi="Arial" w:cs="Arial"/>
        <w:b/>
        <w:sz w:val="28"/>
        <w:szCs w:val="28"/>
      </w:rPr>
      <w:t xml:space="preserve">EWAA Committee Meeting </w:t>
    </w:r>
    <w:r w:rsidR="00B07A44">
      <w:rPr>
        <w:rFonts w:ascii="Arial" w:hAnsi="Arial" w:cs="Arial"/>
        <w:b/>
        <w:sz w:val="28"/>
        <w:szCs w:val="28"/>
      </w:rPr>
      <w:t>Minutes</w:t>
    </w:r>
  </w:p>
  <w:p w14:paraId="253AFB12" w14:textId="77777777" w:rsidR="006F5DB6" w:rsidRDefault="006F5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174"/>
    <w:multiLevelType w:val="hybridMultilevel"/>
    <w:tmpl w:val="784C8490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CF1"/>
    <w:multiLevelType w:val="hybridMultilevel"/>
    <w:tmpl w:val="0DFA8848"/>
    <w:lvl w:ilvl="0" w:tplc="01E8875A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77D12"/>
    <w:multiLevelType w:val="hybridMultilevel"/>
    <w:tmpl w:val="F4BA4B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72ED9"/>
    <w:multiLevelType w:val="hybridMultilevel"/>
    <w:tmpl w:val="D7C8AA2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27A7CCB"/>
    <w:multiLevelType w:val="hybridMultilevel"/>
    <w:tmpl w:val="B17094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74C25"/>
    <w:multiLevelType w:val="hybridMultilevel"/>
    <w:tmpl w:val="887A2B4A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C747C"/>
    <w:multiLevelType w:val="hybridMultilevel"/>
    <w:tmpl w:val="11CAE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C1754F"/>
    <w:multiLevelType w:val="hybridMultilevel"/>
    <w:tmpl w:val="4062795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82D37BF"/>
    <w:multiLevelType w:val="hybridMultilevel"/>
    <w:tmpl w:val="DD50F996"/>
    <w:lvl w:ilvl="0" w:tplc="DC1A8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5D20"/>
    <w:multiLevelType w:val="hybridMultilevel"/>
    <w:tmpl w:val="3FFC0604"/>
    <w:lvl w:ilvl="0" w:tplc="1AA80850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D30DD4"/>
    <w:multiLevelType w:val="hybridMultilevel"/>
    <w:tmpl w:val="6F9C3AC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DF1244"/>
    <w:multiLevelType w:val="hybridMultilevel"/>
    <w:tmpl w:val="C526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24390"/>
    <w:multiLevelType w:val="hybridMultilevel"/>
    <w:tmpl w:val="2B56000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A22542"/>
    <w:multiLevelType w:val="hybridMultilevel"/>
    <w:tmpl w:val="09C62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E2DC3"/>
    <w:multiLevelType w:val="hybridMultilevel"/>
    <w:tmpl w:val="7B1C54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3E7A39"/>
    <w:multiLevelType w:val="hybridMultilevel"/>
    <w:tmpl w:val="44CC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254BB"/>
    <w:multiLevelType w:val="hybridMultilevel"/>
    <w:tmpl w:val="80F0E022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272A1FB7"/>
    <w:multiLevelType w:val="hybridMultilevel"/>
    <w:tmpl w:val="6972A9A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4039C"/>
    <w:multiLevelType w:val="hybridMultilevel"/>
    <w:tmpl w:val="384AC8F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470F51"/>
    <w:multiLevelType w:val="hybridMultilevel"/>
    <w:tmpl w:val="1142949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C207C20"/>
    <w:multiLevelType w:val="hybridMultilevel"/>
    <w:tmpl w:val="AABC853A"/>
    <w:lvl w:ilvl="0" w:tplc="FABED324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EB43CA"/>
    <w:multiLevelType w:val="hybridMultilevel"/>
    <w:tmpl w:val="D72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419C"/>
    <w:multiLevelType w:val="hybridMultilevel"/>
    <w:tmpl w:val="A5206444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653B88"/>
    <w:multiLevelType w:val="hybridMultilevel"/>
    <w:tmpl w:val="25A46F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390E7D65"/>
    <w:multiLevelType w:val="hybridMultilevel"/>
    <w:tmpl w:val="9BFED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2B6F86"/>
    <w:multiLevelType w:val="hybridMultilevel"/>
    <w:tmpl w:val="8550E70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3EA73E7B"/>
    <w:multiLevelType w:val="hybridMultilevel"/>
    <w:tmpl w:val="0F3234A4"/>
    <w:lvl w:ilvl="0" w:tplc="65E2EE2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9021B3"/>
    <w:multiLevelType w:val="hybridMultilevel"/>
    <w:tmpl w:val="FCF607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5866DEB"/>
    <w:multiLevelType w:val="hybridMultilevel"/>
    <w:tmpl w:val="2C2CFA6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9" w15:restartNumberingAfterBreak="0">
    <w:nsid w:val="496D3160"/>
    <w:multiLevelType w:val="hybridMultilevel"/>
    <w:tmpl w:val="F596FD9A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0A1C58"/>
    <w:multiLevelType w:val="multilevel"/>
    <w:tmpl w:val="163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8606F0"/>
    <w:multiLevelType w:val="hybridMultilevel"/>
    <w:tmpl w:val="C4DCD4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4047EA"/>
    <w:multiLevelType w:val="multilevel"/>
    <w:tmpl w:val="35E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4446F5"/>
    <w:multiLevelType w:val="hybridMultilevel"/>
    <w:tmpl w:val="B8B0E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CA0E73"/>
    <w:multiLevelType w:val="hybridMultilevel"/>
    <w:tmpl w:val="F74A566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9A81CE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00AD4"/>
    <w:multiLevelType w:val="hybridMultilevel"/>
    <w:tmpl w:val="44A4A90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4395FDD"/>
    <w:multiLevelType w:val="hybridMultilevel"/>
    <w:tmpl w:val="1388A21A"/>
    <w:lvl w:ilvl="0" w:tplc="280485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846122"/>
    <w:multiLevelType w:val="hybridMultilevel"/>
    <w:tmpl w:val="60D0A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84090E"/>
    <w:multiLevelType w:val="hybridMultilevel"/>
    <w:tmpl w:val="3B6E606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5D095B41"/>
    <w:multiLevelType w:val="hybridMultilevel"/>
    <w:tmpl w:val="4500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41DF7"/>
    <w:multiLevelType w:val="hybridMultilevel"/>
    <w:tmpl w:val="65A85F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7E1DF6"/>
    <w:multiLevelType w:val="hybridMultilevel"/>
    <w:tmpl w:val="3BEAE4A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64DB66C4"/>
    <w:multiLevelType w:val="hybridMultilevel"/>
    <w:tmpl w:val="6DDE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73AE2"/>
    <w:multiLevelType w:val="hybridMultilevel"/>
    <w:tmpl w:val="9CEA6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B6BCB"/>
    <w:multiLevelType w:val="hybridMultilevel"/>
    <w:tmpl w:val="7E68E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A6674F"/>
    <w:multiLevelType w:val="hybridMultilevel"/>
    <w:tmpl w:val="FC76E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895FF7"/>
    <w:multiLevelType w:val="hybridMultilevel"/>
    <w:tmpl w:val="15826228"/>
    <w:lvl w:ilvl="0" w:tplc="846CBD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AC0E1B"/>
    <w:multiLevelType w:val="hybridMultilevel"/>
    <w:tmpl w:val="BFC2F0D6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CFE7609"/>
    <w:multiLevelType w:val="hybridMultilevel"/>
    <w:tmpl w:val="321CDFFC"/>
    <w:lvl w:ilvl="0" w:tplc="1B0CDA82">
      <w:start w:val="1"/>
      <w:numFmt w:val="upperRoman"/>
      <w:lvlText w:val="%1."/>
      <w:lvlJc w:val="right"/>
      <w:pPr>
        <w:ind w:left="1506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9" w15:restartNumberingAfterBreak="0">
    <w:nsid w:val="7DF870E4"/>
    <w:multiLevelType w:val="hybridMultilevel"/>
    <w:tmpl w:val="5CFEE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1248612">
    <w:abstractNumId w:val="43"/>
  </w:num>
  <w:num w:numId="2" w16cid:durableId="2116711416">
    <w:abstractNumId w:val="34"/>
  </w:num>
  <w:num w:numId="3" w16cid:durableId="134757341">
    <w:abstractNumId w:val="1"/>
  </w:num>
  <w:num w:numId="4" w16cid:durableId="902060019">
    <w:abstractNumId w:val="5"/>
  </w:num>
  <w:num w:numId="5" w16cid:durableId="1960838162">
    <w:abstractNumId w:val="20"/>
  </w:num>
  <w:num w:numId="6" w16cid:durableId="1987202717">
    <w:abstractNumId w:val="26"/>
  </w:num>
  <w:num w:numId="7" w16cid:durableId="146435627">
    <w:abstractNumId w:val="0"/>
  </w:num>
  <w:num w:numId="8" w16cid:durableId="1936741376">
    <w:abstractNumId w:val="29"/>
  </w:num>
  <w:num w:numId="9" w16cid:durableId="1939752544">
    <w:abstractNumId w:val="22"/>
  </w:num>
  <w:num w:numId="10" w16cid:durableId="980042063">
    <w:abstractNumId w:val="32"/>
  </w:num>
  <w:num w:numId="11" w16cid:durableId="1350255313">
    <w:abstractNumId w:val="46"/>
  </w:num>
  <w:num w:numId="12" w16cid:durableId="1365206106">
    <w:abstractNumId w:val="8"/>
  </w:num>
  <w:num w:numId="13" w16cid:durableId="1873180762">
    <w:abstractNumId w:val="36"/>
  </w:num>
  <w:num w:numId="14" w16cid:durableId="1932661933">
    <w:abstractNumId w:val="13"/>
  </w:num>
  <w:num w:numId="15" w16cid:durableId="1979190096">
    <w:abstractNumId w:val="33"/>
  </w:num>
  <w:num w:numId="16" w16cid:durableId="336856204">
    <w:abstractNumId w:val="45"/>
  </w:num>
  <w:num w:numId="17" w16cid:durableId="425268798">
    <w:abstractNumId w:val="12"/>
  </w:num>
  <w:num w:numId="18" w16cid:durableId="1308437868">
    <w:abstractNumId w:val="4"/>
  </w:num>
  <w:num w:numId="19" w16cid:durableId="286737454">
    <w:abstractNumId w:val="18"/>
  </w:num>
  <w:num w:numId="20" w16cid:durableId="425734992">
    <w:abstractNumId w:val="47"/>
  </w:num>
  <w:num w:numId="21" w16cid:durableId="1041128164">
    <w:abstractNumId w:val="10"/>
  </w:num>
  <w:num w:numId="22" w16cid:durableId="789008001">
    <w:abstractNumId w:val="14"/>
  </w:num>
  <w:num w:numId="23" w16cid:durableId="2025395835">
    <w:abstractNumId w:val="2"/>
  </w:num>
  <w:num w:numId="24" w16cid:durableId="1734617838">
    <w:abstractNumId w:val="6"/>
  </w:num>
  <w:num w:numId="25" w16cid:durableId="166868012">
    <w:abstractNumId w:val="49"/>
  </w:num>
  <w:num w:numId="26" w16cid:durableId="1302223505">
    <w:abstractNumId w:val="44"/>
  </w:num>
  <w:num w:numId="27" w16cid:durableId="720135255">
    <w:abstractNumId w:val="24"/>
  </w:num>
  <w:num w:numId="28" w16cid:durableId="893082573">
    <w:abstractNumId w:val="37"/>
  </w:num>
  <w:num w:numId="29" w16cid:durableId="1328289138">
    <w:abstractNumId w:val="31"/>
  </w:num>
  <w:num w:numId="30" w16cid:durableId="862329342">
    <w:abstractNumId w:val="30"/>
  </w:num>
  <w:num w:numId="31" w16cid:durableId="1831168727">
    <w:abstractNumId w:val="25"/>
  </w:num>
  <w:num w:numId="32" w16cid:durableId="1346983508">
    <w:abstractNumId w:val="23"/>
  </w:num>
  <w:num w:numId="33" w16cid:durableId="1731883266">
    <w:abstractNumId w:val="38"/>
  </w:num>
  <w:num w:numId="34" w16cid:durableId="1045060537">
    <w:abstractNumId w:val="11"/>
  </w:num>
  <w:num w:numId="35" w16cid:durableId="131022603">
    <w:abstractNumId w:val="40"/>
  </w:num>
  <w:num w:numId="36" w16cid:durableId="941646493">
    <w:abstractNumId w:val="16"/>
  </w:num>
  <w:num w:numId="37" w16cid:durableId="547305159">
    <w:abstractNumId w:val="48"/>
  </w:num>
  <w:num w:numId="38" w16cid:durableId="866527880">
    <w:abstractNumId w:val="19"/>
  </w:num>
  <w:num w:numId="39" w16cid:durableId="513960702">
    <w:abstractNumId w:val="9"/>
  </w:num>
  <w:num w:numId="40" w16cid:durableId="1207253854">
    <w:abstractNumId w:val="17"/>
  </w:num>
  <w:num w:numId="41" w16cid:durableId="2118135796">
    <w:abstractNumId w:val="28"/>
  </w:num>
  <w:num w:numId="42" w16cid:durableId="2121218745">
    <w:abstractNumId w:val="21"/>
  </w:num>
  <w:num w:numId="43" w16cid:durableId="423959828">
    <w:abstractNumId w:val="42"/>
  </w:num>
  <w:num w:numId="44" w16cid:durableId="1356035811">
    <w:abstractNumId w:val="15"/>
  </w:num>
  <w:num w:numId="45" w16cid:durableId="2025551778">
    <w:abstractNumId w:val="35"/>
  </w:num>
  <w:num w:numId="46" w16cid:durableId="1098328684">
    <w:abstractNumId w:val="41"/>
  </w:num>
  <w:num w:numId="47" w16cid:durableId="338890615">
    <w:abstractNumId w:val="39"/>
  </w:num>
  <w:num w:numId="48" w16cid:durableId="220940927">
    <w:abstractNumId w:val="27"/>
  </w:num>
  <w:num w:numId="49" w16cid:durableId="1419061280">
    <w:abstractNumId w:val="7"/>
  </w:num>
  <w:num w:numId="50" w16cid:durableId="1952935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C1"/>
    <w:rsid w:val="00000B61"/>
    <w:rsid w:val="0000267D"/>
    <w:rsid w:val="00002F81"/>
    <w:rsid w:val="00006099"/>
    <w:rsid w:val="000209ED"/>
    <w:rsid w:val="0003397B"/>
    <w:rsid w:val="00044BCE"/>
    <w:rsid w:val="000B070B"/>
    <w:rsid w:val="000B6172"/>
    <w:rsid w:val="000C5A11"/>
    <w:rsid w:val="000D0AE0"/>
    <w:rsid w:val="000D6083"/>
    <w:rsid w:val="0012487F"/>
    <w:rsid w:val="001668AA"/>
    <w:rsid w:val="0017052A"/>
    <w:rsid w:val="001854C3"/>
    <w:rsid w:val="001B2832"/>
    <w:rsid w:val="001C6253"/>
    <w:rsid w:val="001D5AE6"/>
    <w:rsid w:val="001E4FE5"/>
    <w:rsid w:val="001F4151"/>
    <w:rsid w:val="00234844"/>
    <w:rsid w:val="0024615B"/>
    <w:rsid w:val="00247B6E"/>
    <w:rsid w:val="00264609"/>
    <w:rsid w:val="00270585"/>
    <w:rsid w:val="00280396"/>
    <w:rsid w:val="002B463B"/>
    <w:rsid w:val="002C370E"/>
    <w:rsid w:val="002F281F"/>
    <w:rsid w:val="002F6752"/>
    <w:rsid w:val="00312CEB"/>
    <w:rsid w:val="0032528F"/>
    <w:rsid w:val="00371FB4"/>
    <w:rsid w:val="003827D5"/>
    <w:rsid w:val="00393C65"/>
    <w:rsid w:val="003B0F3F"/>
    <w:rsid w:val="003C37E2"/>
    <w:rsid w:val="003C56FC"/>
    <w:rsid w:val="003D4EAB"/>
    <w:rsid w:val="003E3CDF"/>
    <w:rsid w:val="00421E8E"/>
    <w:rsid w:val="00426136"/>
    <w:rsid w:val="00432E75"/>
    <w:rsid w:val="0043712E"/>
    <w:rsid w:val="0044486B"/>
    <w:rsid w:val="00453289"/>
    <w:rsid w:val="00474C4C"/>
    <w:rsid w:val="004A1C7E"/>
    <w:rsid w:val="004B691E"/>
    <w:rsid w:val="004C613F"/>
    <w:rsid w:val="004D24DA"/>
    <w:rsid w:val="004F09FD"/>
    <w:rsid w:val="004F4028"/>
    <w:rsid w:val="00511532"/>
    <w:rsid w:val="00520C86"/>
    <w:rsid w:val="005222DF"/>
    <w:rsid w:val="005506C7"/>
    <w:rsid w:val="005805CD"/>
    <w:rsid w:val="00591FC1"/>
    <w:rsid w:val="005F36A5"/>
    <w:rsid w:val="005F54D2"/>
    <w:rsid w:val="00601830"/>
    <w:rsid w:val="00610114"/>
    <w:rsid w:val="00610D45"/>
    <w:rsid w:val="00621A8F"/>
    <w:rsid w:val="00622918"/>
    <w:rsid w:val="00627E8D"/>
    <w:rsid w:val="00635A8B"/>
    <w:rsid w:val="00663D88"/>
    <w:rsid w:val="006750EC"/>
    <w:rsid w:val="00695846"/>
    <w:rsid w:val="006B25DE"/>
    <w:rsid w:val="006B7BC6"/>
    <w:rsid w:val="006C14B4"/>
    <w:rsid w:val="006D49D2"/>
    <w:rsid w:val="006E2EEE"/>
    <w:rsid w:val="006F5DB6"/>
    <w:rsid w:val="006F6830"/>
    <w:rsid w:val="007101C6"/>
    <w:rsid w:val="0072209B"/>
    <w:rsid w:val="007303F0"/>
    <w:rsid w:val="007368A5"/>
    <w:rsid w:val="00737A26"/>
    <w:rsid w:val="00756A2D"/>
    <w:rsid w:val="00764041"/>
    <w:rsid w:val="00784E89"/>
    <w:rsid w:val="00786986"/>
    <w:rsid w:val="007B4517"/>
    <w:rsid w:val="007D3D3A"/>
    <w:rsid w:val="007F3CFD"/>
    <w:rsid w:val="00804C13"/>
    <w:rsid w:val="0082345D"/>
    <w:rsid w:val="00851BD6"/>
    <w:rsid w:val="008529D5"/>
    <w:rsid w:val="00855C33"/>
    <w:rsid w:val="0087702D"/>
    <w:rsid w:val="00882831"/>
    <w:rsid w:val="008A699F"/>
    <w:rsid w:val="008C1DA7"/>
    <w:rsid w:val="00905041"/>
    <w:rsid w:val="00905C79"/>
    <w:rsid w:val="00956938"/>
    <w:rsid w:val="00962B00"/>
    <w:rsid w:val="00983E20"/>
    <w:rsid w:val="009A412C"/>
    <w:rsid w:val="009C55C0"/>
    <w:rsid w:val="009D11D2"/>
    <w:rsid w:val="009D3CD9"/>
    <w:rsid w:val="009D489D"/>
    <w:rsid w:val="009E6D58"/>
    <w:rsid w:val="00A010F4"/>
    <w:rsid w:val="00A12F6C"/>
    <w:rsid w:val="00A22909"/>
    <w:rsid w:val="00A3092D"/>
    <w:rsid w:val="00A517C2"/>
    <w:rsid w:val="00A63AAC"/>
    <w:rsid w:val="00A71A55"/>
    <w:rsid w:val="00A82F08"/>
    <w:rsid w:val="00A85DA7"/>
    <w:rsid w:val="00A90604"/>
    <w:rsid w:val="00A97521"/>
    <w:rsid w:val="00AA2A46"/>
    <w:rsid w:val="00AB2541"/>
    <w:rsid w:val="00AD0EBC"/>
    <w:rsid w:val="00AD2B19"/>
    <w:rsid w:val="00AF5371"/>
    <w:rsid w:val="00B07A44"/>
    <w:rsid w:val="00B11797"/>
    <w:rsid w:val="00B25DA1"/>
    <w:rsid w:val="00B341B3"/>
    <w:rsid w:val="00B36489"/>
    <w:rsid w:val="00B4328D"/>
    <w:rsid w:val="00B72A7B"/>
    <w:rsid w:val="00B90E72"/>
    <w:rsid w:val="00B91117"/>
    <w:rsid w:val="00BA3412"/>
    <w:rsid w:val="00BD5C8F"/>
    <w:rsid w:val="00BF21E4"/>
    <w:rsid w:val="00BF5FC2"/>
    <w:rsid w:val="00C04B2D"/>
    <w:rsid w:val="00C1075F"/>
    <w:rsid w:val="00C1449F"/>
    <w:rsid w:val="00C604F2"/>
    <w:rsid w:val="00C638FD"/>
    <w:rsid w:val="00C805F8"/>
    <w:rsid w:val="00C9362B"/>
    <w:rsid w:val="00C9420A"/>
    <w:rsid w:val="00C97035"/>
    <w:rsid w:val="00CF1F2F"/>
    <w:rsid w:val="00CF5E72"/>
    <w:rsid w:val="00D10D33"/>
    <w:rsid w:val="00D2385C"/>
    <w:rsid w:val="00D3267D"/>
    <w:rsid w:val="00D5050C"/>
    <w:rsid w:val="00D7618D"/>
    <w:rsid w:val="00D84EA6"/>
    <w:rsid w:val="00D9417E"/>
    <w:rsid w:val="00DB480D"/>
    <w:rsid w:val="00E40BC3"/>
    <w:rsid w:val="00E475FC"/>
    <w:rsid w:val="00E6319A"/>
    <w:rsid w:val="00E76CFF"/>
    <w:rsid w:val="00E85F22"/>
    <w:rsid w:val="00E9107B"/>
    <w:rsid w:val="00EA094F"/>
    <w:rsid w:val="00EA7A9D"/>
    <w:rsid w:val="00EC0224"/>
    <w:rsid w:val="00EE0577"/>
    <w:rsid w:val="00EF4116"/>
    <w:rsid w:val="00F03DC8"/>
    <w:rsid w:val="00F10610"/>
    <w:rsid w:val="00F14A6F"/>
    <w:rsid w:val="00F17624"/>
    <w:rsid w:val="00F24C2B"/>
    <w:rsid w:val="00F37A1C"/>
    <w:rsid w:val="00F64034"/>
    <w:rsid w:val="00F77963"/>
    <w:rsid w:val="00F92C2A"/>
    <w:rsid w:val="00F96025"/>
    <w:rsid w:val="00FB7113"/>
    <w:rsid w:val="00FC13BD"/>
    <w:rsid w:val="00FC4AA1"/>
    <w:rsid w:val="00FC5847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A3598"/>
  <w15:docId w15:val="{2DC5383E-2F78-4F36-ABDA-271E530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81F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1F"/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59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8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85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85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F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B6"/>
  </w:style>
  <w:style w:type="paragraph" w:styleId="Footer">
    <w:name w:val="footer"/>
    <w:basedOn w:val="Normal"/>
    <w:link w:val="FooterChar"/>
    <w:uiPriority w:val="99"/>
    <w:unhideWhenUsed/>
    <w:rsid w:val="006F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B6"/>
  </w:style>
  <w:style w:type="character" w:styleId="FollowedHyperlink">
    <w:name w:val="FollowedHyperlink"/>
    <w:basedOn w:val="DefaultParagraphFont"/>
    <w:uiPriority w:val="99"/>
    <w:semiHidden/>
    <w:unhideWhenUsed/>
    <w:rsid w:val="00C604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Ferguson</dc:creator>
  <cp:keywords/>
  <dc:description/>
  <cp:lastModifiedBy>Clare Ferguson</cp:lastModifiedBy>
  <cp:revision>2</cp:revision>
  <cp:lastPrinted>2018-07-12T18:06:00Z</cp:lastPrinted>
  <dcterms:created xsi:type="dcterms:W3CDTF">2022-06-26T21:03:00Z</dcterms:created>
  <dcterms:modified xsi:type="dcterms:W3CDTF">2022-06-26T21:03:00Z</dcterms:modified>
</cp:coreProperties>
</file>